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2234" w14:textId="77777777" w:rsidR="00314A49" w:rsidRPr="002E1E50" w:rsidRDefault="00314A49" w:rsidP="00314A49">
      <w:pPr>
        <w:ind w:left="-630" w:right="-547" w:hanging="270"/>
        <w:jc w:val="center"/>
        <w:rPr>
          <w:rFonts w:ascii="Cambria" w:hAnsi="Cambria"/>
          <w:b/>
          <w:spacing w:val="-2"/>
          <w:sz w:val="32"/>
          <w:szCs w:val="32"/>
        </w:rPr>
      </w:pPr>
      <w:r w:rsidRPr="002E1E50">
        <w:rPr>
          <w:rFonts w:ascii="Cambria" w:hAnsi="Cambria"/>
          <w:b/>
          <w:spacing w:val="-2"/>
          <w:sz w:val="32"/>
          <w:szCs w:val="32"/>
        </w:rPr>
        <w:t>VILLAGE OF BREWSTER</w:t>
      </w:r>
    </w:p>
    <w:p w14:paraId="5DBC158A" w14:textId="4AD047C8" w:rsidR="00314A49" w:rsidRDefault="00314A49" w:rsidP="00314A49">
      <w:pPr>
        <w:ind w:left="-630" w:right="-547" w:hanging="270"/>
        <w:jc w:val="center"/>
        <w:rPr>
          <w:rFonts w:ascii="Cambria" w:hAnsi="Cambria"/>
          <w:spacing w:val="-2"/>
        </w:rPr>
      </w:pPr>
      <w:r w:rsidRPr="00944CE7">
        <w:rPr>
          <w:rFonts w:ascii="Cambria" w:hAnsi="Cambria"/>
          <w:b/>
          <w:spacing w:val="-2"/>
          <w:sz w:val="32"/>
          <w:szCs w:val="32"/>
        </w:rPr>
        <w:t>RESIDENTIAL BULK PICK-</w:t>
      </w:r>
      <w:r w:rsidR="00EB18A0">
        <w:rPr>
          <w:rFonts w:ascii="Cambria" w:hAnsi="Cambria"/>
          <w:b/>
          <w:spacing w:val="-2"/>
          <w:sz w:val="32"/>
          <w:szCs w:val="32"/>
        </w:rPr>
        <w:t>UP</w:t>
      </w:r>
      <w:r w:rsidRPr="002E1E50">
        <w:rPr>
          <w:rFonts w:ascii="Cambria" w:hAnsi="Cambria"/>
          <w:b/>
          <w:spacing w:val="-2"/>
          <w:sz w:val="36"/>
          <w:szCs w:val="36"/>
        </w:rPr>
        <w:br/>
      </w:r>
      <w:r w:rsidRPr="00025BB1">
        <w:rPr>
          <w:rFonts w:ascii="Cambria" w:hAnsi="Cambria"/>
          <w:b/>
          <w:spacing w:val="-2"/>
          <w:sz w:val="32"/>
          <w:szCs w:val="32"/>
          <w:highlight w:val="yellow"/>
        </w:rPr>
        <w:t xml:space="preserve">Monday, </w:t>
      </w:r>
      <w:r w:rsidR="000F784A">
        <w:rPr>
          <w:rFonts w:ascii="Cambria" w:hAnsi="Cambria"/>
          <w:b/>
          <w:spacing w:val="-2"/>
          <w:sz w:val="32"/>
          <w:szCs w:val="32"/>
          <w:highlight w:val="yellow"/>
        </w:rPr>
        <w:t>September 22</w:t>
      </w:r>
      <w:r w:rsidR="00240BB7" w:rsidRPr="00025BB1">
        <w:rPr>
          <w:rFonts w:ascii="Cambria" w:hAnsi="Cambria"/>
          <w:b/>
          <w:spacing w:val="-2"/>
          <w:sz w:val="32"/>
          <w:szCs w:val="32"/>
          <w:highlight w:val="yellow"/>
        </w:rPr>
        <w:t>, 202</w:t>
      </w:r>
      <w:r w:rsidR="00576E7E" w:rsidRPr="00025BB1">
        <w:rPr>
          <w:rFonts w:ascii="Cambria" w:hAnsi="Cambria"/>
          <w:b/>
          <w:spacing w:val="-2"/>
          <w:sz w:val="32"/>
          <w:szCs w:val="32"/>
          <w:highlight w:val="yellow"/>
        </w:rPr>
        <w:t>5</w:t>
      </w:r>
      <w:r w:rsidR="004D0639">
        <w:rPr>
          <w:rFonts w:ascii="Cambria" w:hAnsi="Cambria"/>
          <w:b/>
          <w:spacing w:val="-2"/>
          <w:sz w:val="32"/>
          <w:szCs w:val="32"/>
        </w:rPr>
        <w:t xml:space="preserve"> </w:t>
      </w:r>
    </w:p>
    <w:p w14:paraId="13933843" w14:textId="77777777" w:rsidR="00314A49" w:rsidRPr="00944CE7" w:rsidRDefault="00314A49" w:rsidP="00314A49">
      <w:pPr>
        <w:ind w:left="-630" w:right="-547" w:hanging="270"/>
        <w:rPr>
          <w:rFonts w:ascii="Cambria" w:hAnsi="Cambria"/>
          <w:spacing w:val="-2"/>
        </w:rPr>
      </w:pPr>
    </w:p>
    <w:p w14:paraId="11E20FC0" w14:textId="77777777" w:rsidR="00314A49" w:rsidRPr="00104205" w:rsidRDefault="00314A49" w:rsidP="00314A49">
      <w:pPr>
        <w:ind w:left="-630" w:right="-547" w:hanging="270"/>
        <w:jc w:val="center"/>
        <w:rPr>
          <w:rFonts w:ascii="Cambria" w:hAnsi="Cambria"/>
          <w:spacing w:val="-2"/>
          <w:sz w:val="28"/>
          <w:szCs w:val="28"/>
        </w:rPr>
      </w:pPr>
      <w:r w:rsidRPr="00104205">
        <w:rPr>
          <w:rFonts w:ascii="Cambria" w:hAnsi="Cambria"/>
          <w:spacing w:val="-2"/>
          <w:sz w:val="28"/>
          <w:szCs w:val="28"/>
        </w:rPr>
        <w:t>ITEMS MUST BE CURBSIDE BY 12:01 AM</w:t>
      </w:r>
    </w:p>
    <w:p w14:paraId="2882EF13" w14:textId="77777777" w:rsidR="00314A49" w:rsidRPr="0091043F" w:rsidRDefault="00314A49" w:rsidP="00314A49">
      <w:pPr>
        <w:spacing w:after="60"/>
        <w:ind w:left="-633" w:right="-547" w:hanging="274"/>
        <w:jc w:val="center"/>
        <w:rPr>
          <w:rFonts w:ascii="Century" w:hAnsi="Century"/>
          <w:spacing w:val="-2"/>
        </w:rPr>
      </w:pPr>
      <w:r w:rsidRPr="0091043F">
        <w:rPr>
          <w:rFonts w:ascii="Century" w:hAnsi="Century"/>
          <w:spacing w:val="-2"/>
        </w:rPr>
        <w:t>(Keep this information for future reference)</w:t>
      </w:r>
    </w:p>
    <w:p w14:paraId="421A79D4" w14:textId="77777777" w:rsidR="00314A49" w:rsidRPr="00BE404B" w:rsidRDefault="00314A49" w:rsidP="00314A49">
      <w:pPr>
        <w:ind w:left="-630" w:right="-547" w:hanging="270"/>
        <w:rPr>
          <w:rFonts w:ascii="Century" w:hAnsi="Century"/>
          <w:b/>
          <w:spacing w:val="-2"/>
        </w:rPr>
      </w:pPr>
      <w:r w:rsidRPr="00BE404B">
        <w:rPr>
          <w:rFonts w:ascii="Century" w:hAnsi="Century"/>
          <w:b/>
          <w:spacing w:val="-2"/>
        </w:rPr>
        <w:t>RESTRICTIONS:</w:t>
      </w:r>
    </w:p>
    <w:p w14:paraId="0CC09043" w14:textId="77777777" w:rsidR="00314A49" w:rsidRPr="00104205" w:rsidRDefault="00314A49" w:rsidP="00314A49">
      <w:pPr>
        <w:numPr>
          <w:ilvl w:val="0"/>
          <w:numId w:val="1"/>
        </w:numPr>
        <w:tabs>
          <w:tab w:val="clear" w:pos="432"/>
          <w:tab w:val="left" w:pos="-450"/>
        </w:tabs>
        <w:spacing w:before="60"/>
        <w:ind w:left="-450" w:right="-547" w:hanging="450"/>
        <w:rPr>
          <w:rFonts w:ascii="Century" w:hAnsi="Century"/>
          <w:spacing w:val="-10"/>
          <w:sz w:val="23"/>
          <w:szCs w:val="23"/>
        </w:rPr>
      </w:pPr>
      <w:r w:rsidRPr="00104205">
        <w:rPr>
          <w:rFonts w:ascii="Century" w:hAnsi="Century"/>
          <w:spacing w:val="-10"/>
          <w:sz w:val="23"/>
          <w:szCs w:val="23"/>
        </w:rPr>
        <w:t>DO NOT put out prior to Saturday prior to pick-up date.</w:t>
      </w:r>
    </w:p>
    <w:p w14:paraId="526B1070" w14:textId="77777777" w:rsidR="00314A49" w:rsidRPr="00104205" w:rsidRDefault="00314A49" w:rsidP="00314A49">
      <w:pPr>
        <w:pStyle w:val="Style1"/>
        <w:numPr>
          <w:ilvl w:val="0"/>
          <w:numId w:val="1"/>
        </w:numPr>
        <w:tabs>
          <w:tab w:val="clear" w:pos="432"/>
          <w:tab w:val="left" w:pos="-450"/>
        </w:tabs>
        <w:spacing w:before="0"/>
        <w:ind w:left="-450" w:right="-547" w:hanging="450"/>
        <w:rPr>
          <w:rFonts w:ascii="Century" w:hAnsi="Century"/>
          <w:sz w:val="23"/>
          <w:szCs w:val="23"/>
        </w:rPr>
      </w:pPr>
      <w:r w:rsidRPr="00104205">
        <w:rPr>
          <w:rFonts w:ascii="Century" w:hAnsi="Century"/>
          <w:sz w:val="23"/>
          <w:szCs w:val="23"/>
        </w:rPr>
        <w:t>DO NOT put out any appliance containing FREON (i.e. refrigerators, freezers, air conditioners, etc.). Freon must be removed by an authorized Freon Recovery Dealer and a sticker from the dealer must be attached to the appliance or it WILL NOT be picked up.</w:t>
      </w:r>
    </w:p>
    <w:p w14:paraId="70627812" w14:textId="77777777" w:rsidR="00314A49" w:rsidRPr="00104205" w:rsidRDefault="00314A49" w:rsidP="00314A49">
      <w:pPr>
        <w:numPr>
          <w:ilvl w:val="0"/>
          <w:numId w:val="1"/>
        </w:numPr>
        <w:tabs>
          <w:tab w:val="clear" w:pos="432"/>
          <w:tab w:val="left" w:pos="-450"/>
        </w:tabs>
        <w:ind w:left="-450" w:right="-547" w:hanging="450"/>
        <w:rPr>
          <w:rFonts w:ascii="Century" w:hAnsi="Century"/>
          <w:sz w:val="23"/>
          <w:szCs w:val="23"/>
        </w:rPr>
      </w:pPr>
      <w:r w:rsidRPr="00104205">
        <w:rPr>
          <w:rFonts w:ascii="Century" w:hAnsi="Century"/>
          <w:sz w:val="23"/>
          <w:szCs w:val="23"/>
        </w:rPr>
        <w:t>DO NOT put out any propane tanks including those from barbeque grills. They WILL NOT be picked up.</w:t>
      </w:r>
    </w:p>
    <w:p w14:paraId="0CA52D26" w14:textId="77777777" w:rsidR="00314A49" w:rsidRPr="00104205" w:rsidRDefault="00314A49" w:rsidP="00314A49">
      <w:pPr>
        <w:pStyle w:val="Style1"/>
        <w:numPr>
          <w:ilvl w:val="0"/>
          <w:numId w:val="1"/>
        </w:numPr>
        <w:tabs>
          <w:tab w:val="clear" w:pos="432"/>
          <w:tab w:val="left" w:pos="-450"/>
        </w:tabs>
        <w:spacing w:before="0"/>
        <w:ind w:left="-450" w:right="-547" w:hanging="450"/>
        <w:rPr>
          <w:rFonts w:ascii="Century" w:hAnsi="Century"/>
          <w:sz w:val="23"/>
          <w:szCs w:val="23"/>
        </w:rPr>
      </w:pPr>
      <w:r w:rsidRPr="00104205">
        <w:rPr>
          <w:rFonts w:ascii="Century" w:hAnsi="Century"/>
          <w:sz w:val="23"/>
          <w:szCs w:val="23"/>
        </w:rPr>
        <w:t>DO NOT put out any air tanks including those from scuba gear or with helium. They WILL NOT be picked up.</w:t>
      </w:r>
    </w:p>
    <w:p w14:paraId="37C1BFC8" w14:textId="3DEC50A1" w:rsidR="00314A49" w:rsidRPr="00104205" w:rsidRDefault="00314A49" w:rsidP="00314A49">
      <w:pPr>
        <w:numPr>
          <w:ilvl w:val="0"/>
          <w:numId w:val="1"/>
        </w:numPr>
        <w:tabs>
          <w:tab w:val="clear" w:pos="432"/>
          <w:tab w:val="left" w:pos="-450"/>
        </w:tabs>
        <w:ind w:left="-450" w:right="-547" w:hanging="450"/>
        <w:jc w:val="both"/>
        <w:rPr>
          <w:rFonts w:ascii="Century" w:hAnsi="Century"/>
          <w:sz w:val="23"/>
          <w:szCs w:val="23"/>
        </w:rPr>
      </w:pPr>
      <w:r w:rsidRPr="00104205">
        <w:rPr>
          <w:rFonts w:ascii="Century" w:hAnsi="Century"/>
          <w:sz w:val="23"/>
          <w:szCs w:val="23"/>
        </w:rPr>
        <w:t xml:space="preserve">Water base paint cans must be open and dried up (full cans WILL NOT be picked up). Oil base paint and cans WILL NOT be picked up. </w:t>
      </w:r>
      <w:r w:rsidR="000F784A">
        <w:rPr>
          <w:rFonts w:ascii="Century" w:hAnsi="Century"/>
          <w:sz w:val="23"/>
          <w:szCs w:val="23"/>
        </w:rPr>
        <w:t xml:space="preserve">Please visit PaintCare.org to find a location to drop off cans with paint (oil or water). </w:t>
      </w:r>
    </w:p>
    <w:p w14:paraId="1EE71F3E" w14:textId="79A06CBC" w:rsidR="00314A49" w:rsidRPr="00104205" w:rsidRDefault="00314A49" w:rsidP="00314A49">
      <w:pPr>
        <w:pStyle w:val="Style1"/>
        <w:numPr>
          <w:ilvl w:val="0"/>
          <w:numId w:val="1"/>
        </w:numPr>
        <w:tabs>
          <w:tab w:val="clear" w:pos="432"/>
          <w:tab w:val="left" w:pos="-450"/>
        </w:tabs>
        <w:spacing w:before="0"/>
        <w:ind w:left="-450" w:right="-547" w:hanging="450"/>
        <w:rPr>
          <w:rFonts w:ascii="Century" w:hAnsi="Century"/>
          <w:sz w:val="23"/>
          <w:szCs w:val="23"/>
        </w:rPr>
      </w:pPr>
      <w:r w:rsidRPr="00104205">
        <w:rPr>
          <w:rFonts w:ascii="Century" w:hAnsi="Century"/>
          <w:sz w:val="23"/>
          <w:szCs w:val="23"/>
        </w:rPr>
        <w:t xml:space="preserve">DO NOT put out flammable liquids or hazardous materials (i.e. car batteries, </w:t>
      </w:r>
      <w:r w:rsidRPr="00104205">
        <w:rPr>
          <w:rFonts w:ascii="Century" w:hAnsi="Century"/>
          <w:spacing w:val="-2"/>
          <w:sz w:val="23"/>
          <w:szCs w:val="23"/>
        </w:rPr>
        <w:t xml:space="preserve">gasoline, oil, etc.). You can contact *Putnam County </w:t>
      </w:r>
      <w:r w:rsidR="000F784A">
        <w:rPr>
          <w:rFonts w:ascii="Century" w:hAnsi="Century"/>
          <w:spacing w:val="-2"/>
          <w:sz w:val="23"/>
          <w:szCs w:val="23"/>
        </w:rPr>
        <w:t>Health Dept.</w:t>
      </w:r>
      <w:r w:rsidRPr="00104205">
        <w:rPr>
          <w:rFonts w:ascii="Century" w:hAnsi="Century"/>
          <w:spacing w:val="-2"/>
          <w:sz w:val="23"/>
          <w:szCs w:val="23"/>
        </w:rPr>
        <w:t xml:space="preserve"> to determine date to</w:t>
      </w:r>
      <w:r w:rsidRPr="00104205">
        <w:rPr>
          <w:rFonts w:ascii="Century" w:hAnsi="Century"/>
          <w:sz w:val="23"/>
          <w:szCs w:val="23"/>
        </w:rPr>
        <w:t xml:space="preserve"> dispose of these.</w:t>
      </w:r>
      <w:r w:rsidR="000F784A">
        <w:rPr>
          <w:rFonts w:ascii="Century" w:hAnsi="Century"/>
          <w:sz w:val="23"/>
          <w:szCs w:val="23"/>
        </w:rPr>
        <w:t xml:space="preserve"> You can sign up to receive emails for these types of events.</w:t>
      </w:r>
    </w:p>
    <w:p w14:paraId="23A66138" w14:textId="77777777" w:rsidR="00314A49" w:rsidRPr="00104205" w:rsidRDefault="00314A49" w:rsidP="00314A49">
      <w:pPr>
        <w:pStyle w:val="Style1"/>
        <w:numPr>
          <w:ilvl w:val="0"/>
          <w:numId w:val="1"/>
        </w:numPr>
        <w:tabs>
          <w:tab w:val="clear" w:pos="432"/>
          <w:tab w:val="left" w:pos="-450"/>
        </w:tabs>
        <w:spacing w:before="0"/>
        <w:ind w:left="-450" w:right="-547" w:hanging="450"/>
        <w:rPr>
          <w:rFonts w:ascii="Century" w:hAnsi="Century"/>
          <w:sz w:val="23"/>
          <w:szCs w:val="23"/>
        </w:rPr>
      </w:pPr>
      <w:r w:rsidRPr="00104205">
        <w:rPr>
          <w:rFonts w:ascii="Century" w:hAnsi="Century"/>
          <w:sz w:val="23"/>
          <w:szCs w:val="23"/>
        </w:rPr>
        <w:t>DO NOT put out gas powered equipment (i.e. lawn mowers, weed whackers, tractors, etc.) without removing gas, or they WILL NOT be picked up.</w:t>
      </w:r>
    </w:p>
    <w:p w14:paraId="40EC7710" w14:textId="77777777" w:rsidR="00314A49" w:rsidRPr="00104205" w:rsidRDefault="00314A49" w:rsidP="00314A49">
      <w:pPr>
        <w:pStyle w:val="Style1"/>
        <w:numPr>
          <w:ilvl w:val="0"/>
          <w:numId w:val="1"/>
        </w:numPr>
        <w:tabs>
          <w:tab w:val="clear" w:pos="432"/>
          <w:tab w:val="left" w:pos="-450"/>
        </w:tabs>
        <w:spacing w:before="0"/>
        <w:ind w:left="-450" w:right="-547" w:hanging="450"/>
        <w:rPr>
          <w:rFonts w:ascii="Century" w:hAnsi="Century"/>
          <w:sz w:val="23"/>
          <w:szCs w:val="23"/>
        </w:rPr>
      </w:pPr>
      <w:r w:rsidRPr="00104205">
        <w:rPr>
          <w:rFonts w:ascii="Century" w:hAnsi="Century"/>
          <w:sz w:val="23"/>
          <w:szCs w:val="23"/>
        </w:rPr>
        <w:t>DO NOT put out more than two major appliances of the same type for pick-up. (i.e. two refrigerators, two stoves, two sinks, two water heaters, etc.). Refrigerators/ freezers must have doors removed.</w:t>
      </w:r>
    </w:p>
    <w:p w14:paraId="4AA072DC" w14:textId="7CB94EF3" w:rsidR="00314A49" w:rsidRPr="00104205" w:rsidRDefault="00314A49" w:rsidP="00314A49">
      <w:pPr>
        <w:pStyle w:val="Style1"/>
        <w:numPr>
          <w:ilvl w:val="0"/>
          <w:numId w:val="1"/>
        </w:numPr>
        <w:tabs>
          <w:tab w:val="clear" w:pos="432"/>
          <w:tab w:val="left" w:pos="-450"/>
        </w:tabs>
        <w:spacing w:before="0"/>
        <w:ind w:left="-450" w:right="-547" w:hanging="450"/>
        <w:rPr>
          <w:rFonts w:ascii="Century" w:hAnsi="Century"/>
          <w:sz w:val="23"/>
          <w:szCs w:val="23"/>
        </w:rPr>
      </w:pPr>
      <w:r w:rsidRPr="00104205">
        <w:rPr>
          <w:rFonts w:ascii="Century" w:hAnsi="Century"/>
          <w:sz w:val="23"/>
          <w:szCs w:val="23"/>
        </w:rPr>
        <w:t>DO NOT put out any construction materials (i.e. insulation</w:t>
      </w:r>
      <w:r w:rsidR="00AD5D96">
        <w:rPr>
          <w:rFonts w:ascii="Century" w:hAnsi="Century"/>
          <w:sz w:val="23"/>
          <w:szCs w:val="23"/>
        </w:rPr>
        <w:t>,</w:t>
      </w:r>
      <w:r w:rsidRPr="00104205">
        <w:rPr>
          <w:rFonts w:ascii="Century" w:hAnsi="Century"/>
          <w:sz w:val="23"/>
          <w:szCs w:val="23"/>
        </w:rPr>
        <w:t xml:space="preserve"> drywall</w:t>
      </w:r>
      <w:r w:rsidR="00AD5D96">
        <w:rPr>
          <w:rFonts w:ascii="Century" w:hAnsi="Century"/>
          <w:sz w:val="23"/>
          <w:szCs w:val="23"/>
        </w:rPr>
        <w:t>,</w:t>
      </w:r>
      <w:r w:rsidRPr="00104205">
        <w:rPr>
          <w:rFonts w:ascii="Century" w:hAnsi="Century"/>
          <w:sz w:val="23"/>
          <w:szCs w:val="23"/>
        </w:rPr>
        <w:t xml:space="preserve"> treated or untreated lumber &amp; composites</w:t>
      </w:r>
      <w:r w:rsidR="00AD5D96">
        <w:rPr>
          <w:rFonts w:ascii="Century" w:hAnsi="Century"/>
          <w:sz w:val="23"/>
          <w:szCs w:val="23"/>
        </w:rPr>
        <w:t>,</w:t>
      </w:r>
      <w:r w:rsidRPr="00104205">
        <w:rPr>
          <w:rFonts w:ascii="Century" w:hAnsi="Century"/>
          <w:sz w:val="23"/>
          <w:szCs w:val="23"/>
        </w:rPr>
        <w:t xml:space="preserve"> roofing and gutters</w:t>
      </w:r>
      <w:r w:rsidR="00AD5D96">
        <w:rPr>
          <w:rFonts w:ascii="Century" w:hAnsi="Century"/>
          <w:sz w:val="23"/>
          <w:szCs w:val="23"/>
        </w:rPr>
        <w:t>,</w:t>
      </w:r>
      <w:r w:rsidRPr="00104205">
        <w:rPr>
          <w:rFonts w:ascii="Century" w:hAnsi="Century"/>
          <w:sz w:val="23"/>
          <w:szCs w:val="23"/>
        </w:rPr>
        <w:t xml:space="preserve"> fencing</w:t>
      </w:r>
      <w:r w:rsidR="00AD5D96">
        <w:rPr>
          <w:rFonts w:ascii="Century" w:hAnsi="Century"/>
          <w:sz w:val="23"/>
          <w:szCs w:val="23"/>
        </w:rPr>
        <w:t>,</w:t>
      </w:r>
      <w:r w:rsidRPr="00104205">
        <w:rPr>
          <w:rFonts w:ascii="Century" w:hAnsi="Century"/>
          <w:sz w:val="23"/>
          <w:szCs w:val="23"/>
        </w:rPr>
        <w:t xml:space="preserve"> siding</w:t>
      </w:r>
      <w:r w:rsidR="00AD5D96">
        <w:rPr>
          <w:rFonts w:ascii="Century" w:hAnsi="Century"/>
          <w:sz w:val="23"/>
          <w:szCs w:val="23"/>
        </w:rPr>
        <w:t>,</w:t>
      </w:r>
      <w:r w:rsidRPr="00104205">
        <w:rPr>
          <w:rFonts w:ascii="Century" w:hAnsi="Century"/>
          <w:sz w:val="23"/>
          <w:szCs w:val="23"/>
        </w:rPr>
        <w:t xml:space="preserve"> ceiling, wall or flooring tiles</w:t>
      </w:r>
      <w:r w:rsidR="00AD5D96">
        <w:rPr>
          <w:rFonts w:ascii="Century" w:hAnsi="Century"/>
          <w:sz w:val="23"/>
          <w:szCs w:val="23"/>
        </w:rPr>
        <w:t>,</w:t>
      </w:r>
      <w:r w:rsidRPr="00104205">
        <w:rPr>
          <w:rFonts w:ascii="Century" w:hAnsi="Century"/>
          <w:sz w:val="23"/>
          <w:szCs w:val="23"/>
        </w:rPr>
        <w:t xml:space="preserve"> studs, </w:t>
      </w:r>
      <w:r w:rsidRPr="00104205">
        <w:rPr>
          <w:rFonts w:ascii="Century" w:hAnsi="Century"/>
          <w:spacing w:val="-2"/>
          <w:sz w:val="23"/>
          <w:szCs w:val="23"/>
        </w:rPr>
        <w:t>beams, plaster board</w:t>
      </w:r>
      <w:r w:rsidR="00B95F19" w:rsidRPr="00104205">
        <w:rPr>
          <w:rFonts w:ascii="Century" w:hAnsi="Century"/>
          <w:spacing w:val="-2"/>
          <w:sz w:val="23"/>
          <w:szCs w:val="23"/>
        </w:rPr>
        <w:t>, cement</w:t>
      </w:r>
      <w:r w:rsidRPr="00104205">
        <w:rPr>
          <w:rFonts w:ascii="Century" w:hAnsi="Century"/>
          <w:spacing w:val="-2"/>
          <w:sz w:val="23"/>
          <w:szCs w:val="23"/>
        </w:rPr>
        <w:t>, cement blocks, landscape timbers, wood pallets or other building materials.</w:t>
      </w:r>
    </w:p>
    <w:p w14:paraId="086337CB" w14:textId="77777777" w:rsidR="00314A49" w:rsidRPr="00104205" w:rsidRDefault="00314A49" w:rsidP="00314A49">
      <w:pPr>
        <w:numPr>
          <w:ilvl w:val="0"/>
          <w:numId w:val="1"/>
        </w:numPr>
        <w:tabs>
          <w:tab w:val="clear" w:pos="432"/>
          <w:tab w:val="left" w:pos="-450"/>
        </w:tabs>
        <w:ind w:left="-450" w:right="-547" w:hanging="450"/>
        <w:rPr>
          <w:rFonts w:ascii="Century" w:hAnsi="Century"/>
          <w:sz w:val="23"/>
          <w:szCs w:val="23"/>
        </w:rPr>
      </w:pPr>
      <w:r w:rsidRPr="00104205">
        <w:rPr>
          <w:rFonts w:ascii="Century" w:hAnsi="Century"/>
          <w:sz w:val="23"/>
          <w:szCs w:val="23"/>
        </w:rPr>
        <w:t>DO NOT put out any tires.</w:t>
      </w:r>
    </w:p>
    <w:p w14:paraId="6160205D" w14:textId="77777777" w:rsidR="00314A49" w:rsidRPr="00104205" w:rsidRDefault="00314A49" w:rsidP="00314A49">
      <w:pPr>
        <w:pStyle w:val="Style1"/>
        <w:numPr>
          <w:ilvl w:val="0"/>
          <w:numId w:val="1"/>
        </w:numPr>
        <w:tabs>
          <w:tab w:val="clear" w:pos="432"/>
          <w:tab w:val="left" w:pos="-450"/>
        </w:tabs>
        <w:spacing w:before="0"/>
        <w:ind w:left="-450" w:right="-547" w:hanging="450"/>
        <w:rPr>
          <w:rFonts w:ascii="Century" w:hAnsi="Century"/>
          <w:sz w:val="23"/>
          <w:szCs w:val="23"/>
        </w:rPr>
      </w:pPr>
      <w:r w:rsidRPr="00104205">
        <w:rPr>
          <w:rFonts w:ascii="Century" w:hAnsi="Century"/>
          <w:sz w:val="23"/>
          <w:szCs w:val="23"/>
        </w:rPr>
        <w:t>DO NOT put out any brush, leaves or logs. If mixed in with bulk, your bulk WILL NOT be picked up.</w:t>
      </w:r>
    </w:p>
    <w:p w14:paraId="3FC683C6" w14:textId="68D60352" w:rsidR="00314A49" w:rsidRPr="00104205" w:rsidRDefault="00314A49" w:rsidP="00314A49">
      <w:pPr>
        <w:pStyle w:val="Style1"/>
        <w:numPr>
          <w:ilvl w:val="0"/>
          <w:numId w:val="1"/>
        </w:numPr>
        <w:tabs>
          <w:tab w:val="clear" w:pos="432"/>
          <w:tab w:val="left" w:pos="-450"/>
        </w:tabs>
        <w:spacing w:before="0"/>
        <w:ind w:left="-450" w:right="-547" w:hanging="450"/>
        <w:rPr>
          <w:rFonts w:ascii="Century" w:hAnsi="Century"/>
          <w:sz w:val="23"/>
          <w:szCs w:val="23"/>
        </w:rPr>
      </w:pPr>
      <w:r w:rsidRPr="00104205">
        <w:rPr>
          <w:rFonts w:ascii="Century" w:hAnsi="Century"/>
          <w:sz w:val="23"/>
          <w:szCs w:val="23"/>
        </w:rPr>
        <w:t>DO NOT put out any ELECTRONIC DEVICES.  Electronics WILL NOT be picked up.</w:t>
      </w:r>
    </w:p>
    <w:p w14:paraId="3DBA23AA" w14:textId="2AEA2198" w:rsidR="00314A49" w:rsidRPr="00240BB7" w:rsidRDefault="00314A49" w:rsidP="00314A49">
      <w:pPr>
        <w:pStyle w:val="Style1"/>
        <w:numPr>
          <w:ilvl w:val="0"/>
          <w:numId w:val="1"/>
        </w:numPr>
        <w:tabs>
          <w:tab w:val="clear" w:pos="432"/>
          <w:tab w:val="left" w:pos="-450"/>
        </w:tabs>
        <w:spacing w:before="0"/>
        <w:ind w:left="-450" w:right="-547" w:hanging="450"/>
        <w:rPr>
          <w:rFonts w:ascii="Century" w:hAnsi="Century"/>
          <w:color w:val="FF0000"/>
          <w:sz w:val="23"/>
          <w:szCs w:val="23"/>
        </w:rPr>
      </w:pPr>
      <w:r w:rsidRPr="00240BB7">
        <w:rPr>
          <w:rFonts w:ascii="Century" w:hAnsi="Century"/>
          <w:color w:val="FF0000"/>
          <w:sz w:val="23"/>
          <w:szCs w:val="23"/>
        </w:rPr>
        <w:t xml:space="preserve">DO NOT put out mattresses </w:t>
      </w:r>
      <w:r w:rsidR="004D0639" w:rsidRPr="00240BB7">
        <w:rPr>
          <w:rFonts w:ascii="Century" w:hAnsi="Century"/>
          <w:color w:val="FF0000"/>
          <w:sz w:val="23"/>
          <w:szCs w:val="23"/>
        </w:rPr>
        <w:t xml:space="preserve">or box springs </w:t>
      </w:r>
      <w:r w:rsidRPr="00240BB7">
        <w:rPr>
          <w:rFonts w:ascii="Century" w:hAnsi="Century"/>
          <w:color w:val="FF0000"/>
          <w:sz w:val="23"/>
          <w:szCs w:val="23"/>
        </w:rPr>
        <w:t xml:space="preserve">with your bulk, mattresses </w:t>
      </w:r>
      <w:r w:rsidR="004D0639" w:rsidRPr="00240BB7">
        <w:rPr>
          <w:rFonts w:ascii="Century" w:hAnsi="Century"/>
          <w:color w:val="FF0000"/>
          <w:sz w:val="23"/>
          <w:szCs w:val="23"/>
        </w:rPr>
        <w:t xml:space="preserve">or box springs </w:t>
      </w:r>
      <w:r w:rsidRPr="00240BB7">
        <w:rPr>
          <w:rFonts w:ascii="Century" w:hAnsi="Century"/>
          <w:color w:val="FF0000"/>
          <w:sz w:val="23"/>
          <w:szCs w:val="23"/>
        </w:rPr>
        <w:t>WILL NOT be picked up.</w:t>
      </w:r>
    </w:p>
    <w:p w14:paraId="731798F6" w14:textId="7370F27E" w:rsidR="004D0639" w:rsidRPr="00240BB7" w:rsidRDefault="004D0639" w:rsidP="00314A49">
      <w:pPr>
        <w:pStyle w:val="Style1"/>
        <w:numPr>
          <w:ilvl w:val="0"/>
          <w:numId w:val="1"/>
        </w:numPr>
        <w:tabs>
          <w:tab w:val="clear" w:pos="432"/>
          <w:tab w:val="left" w:pos="-450"/>
        </w:tabs>
        <w:spacing w:before="0"/>
        <w:ind w:left="-450" w:right="-547" w:hanging="450"/>
        <w:rPr>
          <w:rFonts w:ascii="Century" w:hAnsi="Century"/>
          <w:sz w:val="23"/>
          <w:szCs w:val="23"/>
        </w:rPr>
      </w:pPr>
      <w:r w:rsidRPr="00240BB7">
        <w:rPr>
          <w:rFonts w:ascii="Century" w:hAnsi="Century"/>
          <w:sz w:val="23"/>
          <w:szCs w:val="23"/>
        </w:rPr>
        <w:t xml:space="preserve">Items put out that are NOT PICKED UP must be arranged to be discarded by the tenant or landlord.  Violations for non-compliance, up to and including fines and jail time may result.  If it is on your </w:t>
      </w:r>
      <w:r w:rsidR="00D340B0" w:rsidRPr="00240BB7">
        <w:rPr>
          <w:rFonts w:ascii="Century" w:hAnsi="Century"/>
          <w:sz w:val="23"/>
          <w:szCs w:val="23"/>
        </w:rPr>
        <w:t>sidewalk,</w:t>
      </w:r>
      <w:r w:rsidRPr="00240BB7">
        <w:rPr>
          <w:rFonts w:ascii="Century" w:hAnsi="Century"/>
          <w:sz w:val="23"/>
          <w:szCs w:val="23"/>
        </w:rPr>
        <w:t xml:space="preserve"> it is considered your property.  Stop violators from “dumping” on your property as you will be held responsible.  Brewster Police may be contacted as needed to catch violators in the act.  </w:t>
      </w:r>
    </w:p>
    <w:p w14:paraId="28F6F758" w14:textId="77777777" w:rsidR="00314A49" w:rsidRDefault="00314A49" w:rsidP="00314A49">
      <w:pPr>
        <w:pStyle w:val="Title"/>
        <w:spacing w:before="60"/>
        <w:ind w:left="-900" w:right="-547"/>
        <w:rPr>
          <w:w w:val="131"/>
          <w:sz w:val="24"/>
          <w:szCs w:val="24"/>
        </w:rPr>
      </w:pPr>
    </w:p>
    <w:p w14:paraId="257BA27E" w14:textId="77777777" w:rsidR="00314A49" w:rsidRPr="00240BB7" w:rsidRDefault="00314A49" w:rsidP="008E6C65">
      <w:pPr>
        <w:pStyle w:val="Title"/>
        <w:spacing w:before="60"/>
        <w:ind w:left="-900" w:right="-547"/>
        <w:jc w:val="left"/>
        <w:rPr>
          <w:color w:val="FF0000"/>
          <w:w w:val="131"/>
          <w:sz w:val="24"/>
          <w:szCs w:val="24"/>
          <w:u w:val="single"/>
        </w:rPr>
      </w:pPr>
      <w:r w:rsidRPr="00240BB7">
        <w:rPr>
          <w:color w:val="FF0000"/>
          <w:w w:val="131"/>
          <w:sz w:val="24"/>
          <w:szCs w:val="24"/>
          <w:u w:val="single"/>
        </w:rPr>
        <w:t>ANY RETRICTED ITEMS AS IDENTIFIED ABOVE NOT PICKED UP BY CARTER MUST BE REMOVED BY 8PM ON THE DAY OF BULK PICK-UP.  VIOLATORS WILL BE TICKETED AND CHARGED FOR REMOVAL IF THE VILLAGE IS REQUIRED TO REMOVE THE ITEMS.</w:t>
      </w:r>
    </w:p>
    <w:p w14:paraId="1315861B" w14:textId="77777777" w:rsidR="00314A49" w:rsidRDefault="00314A49" w:rsidP="008E6C65">
      <w:pPr>
        <w:pStyle w:val="Title"/>
        <w:spacing w:before="60"/>
        <w:ind w:left="-900" w:right="-547"/>
        <w:jc w:val="left"/>
        <w:rPr>
          <w:w w:val="131"/>
          <w:sz w:val="24"/>
          <w:szCs w:val="24"/>
        </w:rPr>
      </w:pPr>
    </w:p>
    <w:p w14:paraId="3BC6747A" w14:textId="756220E7" w:rsidR="00314A49" w:rsidRPr="008E6C65" w:rsidRDefault="00D340B0" w:rsidP="008E6C65">
      <w:pPr>
        <w:pStyle w:val="Title"/>
        <w:spacing w:before="60"/>
        <w:ind w:left="-900" w:right="-547"/>
        <w:jc w:val="left"/>
        <w:rPr>
          <w:w w:val="131"/>
          <w:sz w:val="24"/>
          <w:szCs w:val="24"/>
        </w:rPr>
      </w:pPr>
      <w:r w:rsidRPr="008E6C65">
        <w:rPr>
          <w:w w:val="131"/>
          <w:sz w:val="24"/>
          <w:szCs w:val="24"/>
        </w:rPr>
        <w:t>LANDLORDS,</w:t>
      </w:r>
      <w:r w:rsidR="00314A49" w:rsidRPr="008E6C65">
        <w:rPr>
          <w:w w:val="131"/>
          <w:sz w:val="24"/>
          <w:szCs w:val="24"/>
        </w:rPr>
        <w:t xml:space="preserve"> PLEASE NOTIFY ALL TENANTS.  SUMMONSES WILL BE ISSUED TO ANY PROPERTY OWNER WHO VIOLATES THESE RESTRICTIONS.</w:t>
      </w:r>
    </w:p>
    <w:p w14:paraId="476F4EC7" w14:textId="77777777" w:rsidR="00C12F2A" w:rsidRDefault="00BF08AD" w:rsidP="00314A49">
      <w:pPr>
        <w:rPr>
          <w:rFonts w:ascii="Arial" w:eastAsia="Calibri" w:hAnsi="Arial" w:cs="Arial"/>
          <w:b/>
          <w:bCs/>
          <w:color w:val="000000"/>
          <w:sz w:val="27"/>
          <w:szCs w:val="27"/>
        </w:rPr>
      </w:pPr>
      <w:r>
        <w:rPr>
          <w:rFonts w:ascii="Arial" w:eastAsia="Calibri" w:hAnsi="Arial" w:cs="Arial"/>
          <w:b/>
          <w:bCs/>
          <w:color w:val="000000"/>
          <w:sz w:val="27"/>
          <w:szCs w:val="27"/>
        </w:rPr>
        <w:pict w14:anchorId="66A653F5">
          <v:rect id="_x0000_i1025" style="width:531pt;height:2.25pt" o:hralign="center" o:hrstd="t" o:hrnoshade="t" o:hr="t" fillcolor="black" stroked="f"/>
        </w:pict>
      </w:r>
    </w:p>
    <w:p w14:paraId="00A2A91D" w14:textId="77777777" w:rsidR="00B820BD" w:rsidRDefault="00B820BD" w:rsidP="00B820BD">
      <w:pPr>
        <w:widowControl/>
        <w:autoSpaceDE/>
        <w:autoSpaceDN/>
        <w:spacing w:after="200" w:line="276" w:lineRule="auto"/>
        <w:rPr>
          <w:rFonts w:ascii="Century" w:hAnsi="Century"/>
          <w:sz w:val="19"/>
          <w:szCs w:val="19"/>
          <w:lang w:val="es-ES"/>
        </w:rPr>
      </w:pPr>
    </w:p>
    <w:p w14:paraId="4237797E" w14:textId="074F19EF" w:rsidR="00314A49" w:rsidRPr="00F30D66" w:rsidRDefault="00314A49" w:rsidP="000F784A">
      <w:pPr>
        <w:widowControl/>
        <w:autoSpaceDE/>
        <w:autoSpaceDN/>
        <w:spacing w:after="200" w:line="276" w:lineRule="auto"/>
        <w:ind w:left="-810" w:right="-540"/>
        <w:rPr>
          <w:rFonts w:ascii="Century" w:hAnsi="Century"/>
          <w:sz w:val="19"/>
          <w:szCs w:val="19"/>
          <w:lang w:val="es-ES"/>
        </w:rPr>
      </w:pPr>
      <w:r w:rsidRPr="00F30D66">
        <w:rPr>
          <w:rFonts w:ascii="Century" w:hAnsi="Century"/>
          <w:sz w:val="19"/>
          <w:szCs w:val="19"/>
          <w:lang w:val="es-ES"/>
        </w:rPr>
        <w:lastRenderedPageBreak/>
        <w:t>GUARDE ESTA INFORMACIÓN PARA EL FUTURO.  ÉSTA ES LA ÚNICA NOTIFICACIÓN QUE USTED RECIBIRÁ.</w:t>
      </w:r>
    </w:p>
    <w:p w14:paraId="653CA9B8" w14:textId="77777777" w:rsidR="00314A49" w:rsidRPr="00F30D66" w:rsidRDefault="00314A49" w:rsidP="00314A49">
      <w:pPr>
        <w:spacing w:before="60"/>
        <w:ind w:left="-630" w:right="-547" w:hanging="270"/>
        <w:jc w:val="center"/>
        <w:rPr>
          <w:rFonts w:ascii="Century" w:hAnsi="Century"/>
          <w:b/>
          <w:sz w:val="28"/>
          <w:szCs w:val="28"/>
          <w:lang w:val="es-ES"/>
        </w:rPr>
      </w:pPr>
      <w:r w:rsidRPr="00F30D66">
        <w:rPr>
          <w:rFonts w:ascii="Century" w:hAnsi="Century"/>
          <w:b/>
          <w:sz w:val="28"/>
          <w:szCs w:val="28"/>
          <w:lang w:val="es-ES"/>
        </w:rPr>
        <w:t>EL PUEBLO DE BREWSTER RECOGERÁ BULTOS Y BASURA RESIDENCIAL</w:t>
      </w:r>
    </w:p>
    <w:p w14:paraId="6347D49A" w14:textId="77777777" w:rsidR="00314A49" w:rsidRPr="00F30D66" w:rsidRDefault="00314A49" w:rsidP="00314A49">
      <w:pPr>
        <w:ind w:left="-630" w:right="-547" w:hanging="270"/>
        <w:jc w:val="center"/>
        <w:rPr>
          <w:rFonts w:ascii="Century" w:hAnsi="Century"/>
          <w:sz w:val="28"/>
          <w:szCs w:val="28"/>
          <w:lang w:val="es-ES"/>
        </w:rPr>
      </w:pPr>
      <w:r w:rsidRPr="00F30D66">
        <w:rPr>
          <w:rFonts w:ascii="Century" w:hAnsi="Century"/>
          <w:sz w:val="28"/>
          <w:szCs w:val="28"/>
          <w:lang w:val="es-ES"/>
        </w:rPr>
        <w:t>LOS ARTÍCULOS DEBEN ESTAR ACERA ANTES DE LAS 12:01 AM</w:t>
      </w:r>
    </w:p>
    <w:p w14:paraId="55B41334" w14:textId="2997E451" w:rsidR="00314A49" w:rsidRPr="00F30D66" w:rsidRDefault="00702E6F" w:rsidP="00314A49">
      <w:pPr>
        <w:ind w:left="-630" w:right="-547" w:hanging="270"/>
        <w:jc w:val="center"/>
        <w:rPr>
          <w:rFonts w:ascii="Century" w:hAnsi="Century"/>
          <w:b/>
          <w:sz w:val="28"/>
          <w:szCs w:val="28"/>
          <w:lang w:val="es-ES"/>
        </w:rPr>
      </w:pPr>
      <w:r w:rsidRPr="00025BB1">
        <w:rPr>
          <w:rFonts w:ascii="Cambria" w:hAnsi="Cambria"/>
          <w:b/>
          <w:spacing w:val="-2"/>
          <w:sz w:val="32"/>
          <w:szCs w:val="32"/>
          <w:highlight w:val="yellow"/>
          <w:lang w:val="es-ES"/>
        </w:rPr>
        <w:t>Lu</w:t>
      </w:r>
      <w:r w:rsidR="006E0E49" w:rsidRPr="00025BB1">
        <w:rPr>
          <w:rFonts w:ascii="Cambria" w:hAnsi="Cambria"/>
          <w:b/>
          <w:spacing w:val="-2"/>
          <w:sz w:val="32"/>
          <w:szCs w:val="32"/>
          <w:highlight w:val="yellow"/>
          <w:lang w:val="es-ES"/>
        </w:rPr>
        <w:t xml:space="preserve">nes </w:t>
      </w:r>
      <w:r w:rsidR="000F784A">
        <w:rPr>
          <w:rFonts w:ascii="Cambria" w:hAnsi="Cambria"/>
          <w:b/>
          <w:spacing w:val="-2"/>
          <w:sz w:val="32"/>
          <w:szCs w:val="32"/>
          <w:highlight w:val="yellow"/>
          <w:lang w:val="es-ES"/>
        </w:rPr>
        <w:t>22</w:t>
      </w:r>
      <w:r w:rsidRPr="00025BB1">
        <w:rPr>
          <w:rFonts w:ascii="Cambria" w:hAnsi="Cambria"/>
          <w:b/>
          <w:spacing w:val="-2"/>
          <w:sz w:val="32"/>
          <w:szCs w:val="32"/>
          <w:highlight w:val="yellow"/>
          <w:lang w:val="es-ES"/>
        </w:rPr>
        <w:t>,</w:t>
      </w:r>
      <w:r w:rsidR="00385093" w:rsidRPr="00025BB1">
        <w:rPr>
          <w:rFonts w:ascii="Cambria" w:hAnsi="Cambria"/>
          <w:b/>
          <w:spacing w:val="-2"/>
          <w:sz w:val="32"/>
          <w:szCs w:val="32"/>
          <w:highlight w:val="yellow"/>
          <w:lang w:val="es-ES"/>
        </w:rPr>
        <w:t xml:space="preserve"> </w:t>
      </w:r>
      <w:r w:rsidR="000F784A">
        <w:rPr>
          <w:rFonts w:ascii="Cambria" w:hAnsi="Cambria"/>
          <w:b/>
          <w:spacing w:val="-2"/>
          <w:sz w:val="32"/>
          <w:szCs w:val="32"/>
          <w:highlight w:val="yellow"/>
          <w:lang w:val="es-ES"/>
        </w:rPr>
        <w:t>septiembre</w:t>
      </w:r>
      <w:r w:rsidRPr="00025BB1">
        <w:rPr>
          <w:rFonts w:ascii="Cambria" w:hAnsi="Cambria"/>
          <w:b/>
          <w:spacing w:val="-2"/>
          <w:sz w:val="32"/>
          <w:szCs w:val="32"/>
          <w:highlight w:val="yellow"/>
          <w:lang w:val="es-ES"/>
        </w:rPr>
        <w:t xml:space="preserve"> 20</w:t>
      </w:r>
      <w:r w:rsidR="00385093" w:rsidRPr="00025BB1">
        <w:rPr>
          <w:rFonts w:ascii="Cambria" w:hAnsi="Cambria"/>
          <w:b/>
          <w:spacing w:val="-2"/>
          <w:sz w:val="32"/>
          <w:szCs w:val="32"/>
          <w:highlight w:val="yellow"/>
          <w:lang w:val="es-ES"/>
        </w:rPr>
        <w:t>2</w:t>
      </w:r>
      <w:r w:rsidR="00576E7E" w:rsidRPr="00025BB1">
        <w:rPr>
          <w:rFonts w:ascii="Cambria" w:hAnsi="Cambria"/>
          <w:b/>
          <w:spacing w:val="-2"/>
          <w:sz w:val="32"/>
          <w:szCs w:val="32"/>
          <w:highlight w:val="yellow"/>
          <w:lang w:val="es-ES"/>
        </w:rPr>
        <w:t>5</w:t>
      </w:r>
    </w:p>
    <w:p w14:paraId="78518402" w14:textId="023719D1" w:rsidR="00314A49" w:rsidRPr="00F30D66" w:rsidRDefault="00314A49" w:rsidP="00314A49">
      <w:pPr>
        <w:spacing w:before="60"/>
        <w:ind w:left="-630" w:right="-547" w:hanging="270"/>
        <w:rPr>
          <w:rFonts w:ascii="Century" w:hAnsi="Century"/>
          <w:b/>
          <w:u w:val="single"/>
          <w:lang w:val="es-ES"/>
        </w:rPr>
      </w:pPr>
      <w:r w:rsidRPr="00F30D66">
        <w:rPr>
          <w:rFonts w:ascii="Century" w:hAnsi="Century"/>
          <w:b/>
          <w:u w:val="single"/>
          <w:lang w:val="es-ES"/>
        </w:rPr>
        <w:t>RESTRICCIONES:</w:t>
      </w:r>
    </w:p>
    <w:p w14:paraId="6A4243EC" w14:textId="77777777" w:rsidR="00314A49" w:rsidRPr="00F30D66" w:rsidRDefault="00314A49" w:rsidP="000D46B7">
      <w:pPr>
        <w:spacing w:before="60"/>
        <w:ind w:left="-540" w:right="-547" w:hanging="360"/>
        <w:rPr>
          <w:rFonts w:ascii="Century" w:hAnsi="Century"/>
          <w:sz w:val="23"/>
          <w:szCs w:val="23"/>
          <w:lang w:val="es-ES"/>
        </w:rPr>
      </w:pPr>
      <w:r w:rsidRPr="00F30D66">
        <w:rPr>
          <w:rFonts w:ascii="Century" w:hAnsi="Century"/>
          <w:sz w:val="23"/>
          <w:szCs w:val="23"/>
          <w:lang w:val="es-ES"/>
        </w:rPr>
        <w:t xml:space="preserve">1. </w:t>
      </w:r>
      <w:r w:rsidRPr="00F30D66">
        <w:rPr>
          <w:rFonts w:ascii="Century" w:hAnsi="Century"/>
          <w:sz w:val="23"/>
          <w:szCs w:val="23"/>
          <w:lang w:val="es-ES"/>
        </w:rPr>
        <w:tab/>
      </w:r>
      <w:r w:rsidR="000D46B7" w:rsidRPr="00F30D66">
        <w:rPr>
          <w:rFonts w:ascii="Century" w:hAnsi="Century"/>
          <w:sz w:val="23"/>
          <w:szCs w:val="23"/>
          <w:lang w:val="es-ES"/>
        </w:rPr>
        <w:t>NO coloque la basura antes del sábado antes de la fecha de recogida.</w:t>
      </w:r>
    </w:p>
    <w:p w14:paraId="0B34B70A" w14:textId="77777777" w:rsidR="00314A49" w:rsidRPr="00F30D66" w:rsidRDefault="00314A49" w:rsidP="000D46B7">
      <w:pPr>
        <w:ind w:left="-540" w:right="-547" w:hanging="360"/>
        <w:rPr>
          <w:rFonts w:ascii="Century" w:hAnsi="Century"/>
          <w:sz w:val="23"/>
          <w:szCs w:val="23"/>
          <w:lang w:val="es-ES"/>
        </w:rPr>
      </w:pPr>
      <w:r w:rsidRPr="00F30D66">
        <w:rPr>
          <w:rFonts w:ascii="Century" w:hAnsi="Century"/>
          <w:sz w:val="23"/>
          <w:szCs w:val="23"/>
          <w:lang w:val="es-ES"/>
        </w:rPr>
        <w:t xml:space="preserve">2. </w:t>
      </w:r>
      <w:r w:rsidRPr="00F30D66">
        <w:rPr>
          <w:rFonts w:ascii="Century" w:hAnsi="Century"/>
          <w:sz w:val="23"/>
          <w:szCs w:val="23"/>
          <w:lang w:val="es-ES"/>
        </w:rPr>
        <w:tab/>
      </w:r>
      <w:r w:rsidR="000D46B7" w:rsidRPr="00F30D66">
        <w:rPr>
          <w:rFonts w:ascii="Century" w:hAnsi="Century"/>
          <w:sz w:val="23"/>
          <w:szCs w:val="23"/>
          <w:lang w:val="es-ES"/>
        </w:rPr>
        <w:t>No coloque ningún aparato que contiene el gas FREÓN (ejemplo: refrigeradores, congeladores, aires condicionados, etc.) Freón debe ser quitado por un comerciante autorizado de la Recuperación de Freón y una pegatina del comerciante debe ser conectado al aparato o no se recogerá.</w:t>
      </w:r>
    </w:p>
    <w:p w14:paraId="005EA93E" w14:textId="77777777" w:rsidR="00314A49" w:rsidRPr="00F30D66" w:rsidRDefault="00314A49" w:rsidP="000D46B7">
      <w:pPr>
        <w:ind w:left="-540" w:right="-547" w:hanging="360"/>
        <w:rPr>
          <w:rFonts w:ascii="Century" w:hAnsi="Century"/>
          <w:sz w:val="23"/>
          <w:szCs w:val="23"/>
          <w:lang w:val="es-ES"/>
        </w:rPr>
      </w:pPr>
      <w:r w:rsidRPr="00F30D66">
        <w:rPr>
          <w:rFonts w:ascii="Century" w:hAnsi="Century"/>
          <w:sz w:val="23"/>
          <w:szCs w:val="23"/>
          <w:lang w:val="es-ES"/>
        </w:rPr>
        <w:t xml:space="preserve">3. </w:t>
      </w:r>
      <w:r w:rsidRPr="00F30D66">
        <w:rPr>
          <w:rFonts w:ascii="Century" w:hAnsi="Century"/>
          <w:sz w:val="23"/>
          <w:szCs w:val="23"/>
          <w:lang w:val="es-ES"/>
        </w:rPr>
        <w:tab/>
      </w:r>
      <w:r w:rsidR="000D46B7" w:rsidRPr="00F30D66">
        <w:rPr>
          <w:rFonts w:ascii="Century" w:hAnsi="Century"/>
          <w:sz w:val="23"/>
          <w:szCs w:val="23"/>
          <w:lang w:val="es-ES"/>
        </w:rPr>
        <w:t>No coloque tanques de propano, inclusive ésos que se usan para parrillas. Estos no serán recogidos.</w:t>
      </w:r>
      <w:r w:rsidRPr="00F30D66">
        <w:rPr>
          <w:rFonts w:ascii="Century" w:hAnsi="Century"/>
          <w:sz w:val="23"/>
          <w:szCs w:val="23"/>
          <w:lang w:val="es-ES"/>
        </w:rPr>
        <w:t xml:space="preserve"> </w:t>
      </w:r>
    </w:p>
    <w:p w14:paraId="4A8F6240" w14:textId="77777777" w:rsidR="00314A49" w:rsidRPr="00F30D66" w:rsidRDefault="00314A49" w:rsidP="000D46B7">
      <w:pPr>
        <w:ind w:left="-540" w:right="-547" w:hanging="360"/>
        <w:rPr>
          <w:rFonts w:ascii="Century" w:hAnsi="Century"/>
          <w:sz w:val="23"/>
          <w:szCs w:val="23"/>
          <w:lang w:val="es-ES"/>
        </w:rPr>
      </w:pPr>
      <w:r w:rsidRPr="00F30D66">
        <w:rPr>
          <w:rFonts w:ascii="Century" w:hAnsi="Century"/>
          <w:sz w:val="23"/>
          <w:szCs w:val="23"/>
          <w:lang w:val="es-ES"/>
        </w:rPr>
        <w:t xml:space="preserve">4. </w:t>
      </w:r>
      <w:r w:rsidRPr="00F30D66">
        <w:rPr>
          <w:rFonts w:ascii="Century" w:hAnsi="Century"/>
          <w:sz w:val="23"/>
          <w:szCs w:val="23"/>
          <w:lang w:val="es-ES"/>
        </w:rPr>
        <w:tab/>
      </w:r>
      <w:r w:rsidR="000D46B7" w:rsidRPr="00F30D66">
        <w:rPr>
          <w:rFonts w:ascii="Century" w:hAnsi="Century"/>
          <w:sz w:val="23"/>
          <w:szCs w:val="23"/>
          <w:lang w:val="es-ES"/>
        </w:rPr>
        <w:t xml:space="preserve">No coloque ningún tanque de oxígeno, inclusive </w:t>
      </w:r>
      <w:proofErr w:type="gramStart"/>
      <w:r w:rsidR="000D46B7" w:rsidRPr="00F30D66">
        <w:rPr>
          <w:rFonts w:ascii="Century" w:hAnsi="Century"/>
          <w:sz w:val="23"/>
          <w:szCs w:val="23"/>
          <w:lang w:val="es-ES"/>
        </w:rPr>
        <w:t>ésos</w:t>
      </w:r>
      <w:proofErr w:type="gramEnd"/>
      <w:r w:rsidR="000D46B7" w:rsidRPr="00F30D66">
        <w:rPr>
          <w:rFonts w:ascii="Century" w:hAnsi="Century"/>
          <w:sz w:val="23"/>
          <w:szCs w:val="23"/>
          <w:lang w:val="es-ES"/>
        </w:rPr>
        <w:t xml:space="preserve"> tanques de gas helio. Estos no serán recogidos.</w:t>
      </w:r>
      <w:r w:rsidRPr="00F30D66">
        <w:rPr>
          <w:rFonts w:ascii="Century" w:hAnsi="Century"/>
          <w:sz w:val="23"/>
          <w:szCs w:val="23"/>
          <w:lang w:val="es-ES"/>
        </w:rPr>
        <w:t xml:space="preserve"> </w:t>
      </w:r>
    </w:p>
    <w:p w14:paraId="79B909F7" w14:textId="59125153" w:rsidR="00314A49" w:rsidRPr="000F784A" w:rsidRDefault="00314A49" w:rsidP="000F784A">
      <w:pPr>
        <w:ind w:left="-540" w:right="-547" w:hanging="360"/>
        <w:rPr>
          <w:rFonts w:ascii="Century" w:hAnsi="Century"/>
          <w:sz w:val="23"/>
          <w:szCs w:val="23"/>
        </w:rPr>
      </w:pPr>
      <w:r w:rsidRPr="00F30D66">
        <w:rPr>
          <w:rFonts w:ascii="Century" w:hAnsi="Century"/>
          <w:sz w:val="23"/>
          <w:szCs w:val="23"/>
          <w:lang w:val="es-ES"/>
        </w:rPr>
        <w:t xml:space="preserve">5. </w:t>
      </w:r>
      <w:r w:rsidRPr="00F30D66">
        <w:rPr>
          <w:rFonts w:ascii="Century" w:hAnsi="Century"/>
          <w:sz w:val="23"/>
          <w:szCs w:val="23"/>
          <w:lang w:val="es-ES"/>
        </w:rPr>
        <w:tab/>
      </w:r>
      <w:r w:rsidR="000D46B7" w:rsidRPr="00F30D66">
        <w:rPr>
          <w:rFonts w:ascii="Century" w:hAnsi="Century"/>
          <w:sz w:val="23"/>
          <w:szCs w:val="23"/>
          <w:lang w:val="es-ES"/>
        </w:rPr>
        <w:t xml:space="preserve">Las latas de pinturas de base de agua deben ser abiertas para que se evapore la pintura. Las latas llenas no serán recogidas. La pintura a base de petróleo no será recogida. </w:t>
      </w:r>
      <w:r w:rsidR="000F784A" w:rsidRPr="000F784A">
        <w:rPr>
          <w:rFonts w:ascii="Century" w:hAnsi="Century"/>
          <w:sz w:val="23"/>
          <w:szCs w:val="23"/>
          <w:lang w:val="es-ES"/>
        </w:rPr>
        <w:t>Visite PaintCare.org para encontrar un lugar donde dejar latas con pintura (aceite o agua).</w:t>
      </w:r>
    </w:p>
    <w:p w14:paraId="4AC0335A" w14:textId="4E68F020" w:rsidR="000D46B7" w:rsidRPr="00F30D66" w:rsidRDefault="00314A49" w:rsidP="00314A49">
      <w:pPr>
        <w:ind w:left="-540" w:right="-547" w:hanging="360"/>
        <w:rPr>
          <w:rFonts w:ascii="Century" w:hAnsi="Century"/>
          <w:sz w:val="23"/>
          <w:szCs w:val="23"/>
          <w:lang w:val="es-ES"/>
        </w:rPr>
      </w:pPr>
      <w:r w:rsidRPr="00F30D66">
        <w:rPr>
          <w:rFonts w:ascii="Century" w:hAnsi="Century"/>
          <w:sz w:val="23"/>
          <w:szCs w:val="23"/>
          <w:lang w:val="es-ES"/>
        </w:rPr>
        <w:t xml:space="preserve">6. </w:t>
      </w:r>
      <w:r w:rsidRPr="00F30D66">
        <w:rPr>
          <w:rFonts w:ascii="Century" w:hAnsi="Century"/>
          <w:sz w:val="23"/>
          <w:szCs w:val="23"/>
          <w:lang w:val="es-ES"/>
        </w:rPr>
        <w:tab/>
      </w:r>
      <w:r w:rsidR="000D46B7" w:rsidRPr="00F30D66">
        <w:rPr>
          <w:rFonts w:ascii="Century" w:hAnsi="Century"/>
          <w:sz w:val="23"/>
          <w:szCs w:val="23"/>
          <w:lang w:val="es-ES"/>
        </w:rPr>
        <w:t xml:space="preserve">No coloque líquidos inflamables ni materiales peligrosos (EJEMPLO: baterías de coche, gasolina, aceite, etc.) Usted puede contactar al </w:t>
      </w:r>
      <w:r w:rsidR="000F784A" w:rsidRPr="000F784A">
        <w:rPr>
          <w:rFonts w:ascii="Century" w:hAnsi="Century"/>
          <w:sz w:val="23"/>
          <w:szCs w:val="23"/>
          <w:lang w:val="es-ES"/>
        </w:rPr>
        <w:t>Departamento de Salud</w:t>
      </w:r>
      <w:r w:rsidR="000F784A">
        <w:rPr>
          <w:rFonts w:ascii="Century" w:hAnsi="Century"/>
          <w:sz w:val="23"/>
          <w:szCs w:val="23"/>
          <w:lang w:val="es-ES"/>
        </w:rPr>
        <w:t xml:space="preserve"> </w:t>
      </w:r>
      <w:r w:rsidR="000D46B7" w:rsidRPr="00F30D66">
        <w:rPr>
          <w:rFonts w:ascii="Century" w:hAnsi="Century"/>
          <w:sz w:val="23"/>
          <w:szCs w:val="23"/>
          <w:lang w:val="es-ES"/>
        </w:rPr>
        <w:t>de Putnam para determinar la fecha para</w:t>
      </w:r>
      <w:r w:rsidRPr="00F30D66">
        <w:rPr>
          <w:rFonts w:ascii="Century" w:hAnsi="Century"/>
          <w:sz w:val="23"/>
          <w:szCs w:val="23"/>
          <w:lang w:val="es-ES"/>
        </w:rPr>
        <w:t xml:space="preserve"> </w:t>
      </w:r>
      <w:r w:rsidR="000D46B7" w:rsidRPr="00F30D66">
        <w:rPr>
          <w:rFonts w:ascii="Century" w:hAnsi="Century"/>
          <w:sz w:val="23"/>
          <w:szCs w:val="23"/>
          <w:lang w:val="es-ES"/>
        </w:rPr>
        <w:t xml:space="preserve">deshacerse de éstos. </w:t>
      </w:r>
      <w:r w:rsidR="000F784A" w:rsidRPr="000F784A">
        <w:rPr>
          <w:rFonts w:ascii="Century" w:hAnsi="Century"/>
          <w:sz w:val="23"/>
          <w:szCs w:val="23"/>
          <w:lang w:val="es-ES"/>
        </w:rPr>
        <w:t>Puedes registrarte para recibir correos electrónicos para este tipo de eventos.</w:t>
      </w:r>
    </w:p>
    <w:p w14:paraId="4A7EEFD1" w14:textId="77777777" w:rsidR="000D46B7" w:rsidRPr="00F30D66" w:rsidRDefault="00314A49" w:rsidP="000D46B7">
      <w:pPr>
        <w:ind w:left="-540" w:right="-547" w:hanging="360"/>
        <w:rPr>
          <w:rFonts w:ascii="Century" w:hAnsi="Century"/>
          <w:sz w:val="23"/>
          <w:szCs w:val="23"/>
          <w:lang w:val="es-ES"/>
        </w:rPr>
      </w:pPr>
      <w:r w:rsidRPr="00F30D66">
        <w:rPr>
          <w:rFonts w:ascii="Century" w:hAnsi="Century"/>
          <w:sz w:val="23"/>
          <w:szCs w:val="23"/>
          <w:lang w:val="es-ES"/>
        </w:rPr>
        <w:t>7.</w:t>
      </w:r>
      <w:r w:rsidRPr="00F30D66">
        <w:rPr>
          <w:rFonts w:ascii="Century" w:hAnsi="Century"/>
          <w:sz w:val="23"/>
          <w:szCs w:val="23"/>
          <w:lang w:val="es-ES"/>
        </w:rPr>
        <w:tab/>
        <w:t xml:space="preserve"> </w:t>
      </w:r>
      <w:r w:rsidR="000D46B7" w:rsidRPr="00F30D66">
        <w:rPr>
          <w:rFonts w:ascii="Century" w:hAnsi="Century"/>
          <w:sz w:val="23"/>
          <w:szCs w:val="23"/>
          <w:lang w:val="es-ES"/>
        </w:rPr>
        <w:t>No coloque máquinas a gasolina sin sacarle la gasolina primero. (EJEMPLO: cortacéspedes, vapeadores de hierba, tractores, etc.)</w:t>
      </w:r>
    </w:p>
    <w:p w14:paraId="02C302E4" w14:textId="77777777" w:rsidR="00314A49" w:rsidRPr="00F30D66" w:rsidRDefault="00314A49" w:rsidP="000D46B7">
      <w:pPr>
        <w:ind w:left="-540" w:right="-547" w:hanging="360"/>
        <w:rPr>
          <w:rFonts w:ascii="Century" w:hAnsi="Century"/>
          <w:sz w:val="23"/>
          <w:szCs w:val="23"/>
          <w:lang w:val="es-ES"/>
        </w:rPr>
      </w:pPr>
      <w:r w:rsidRPr="00F30D66">
        <w:rPr>
          <w:rFonts w:ascii="Century" w:hAnsi="Century"/>
          <w:sz w:val="23"/>
          <w:szCs w:val="23"/>
          <w:lang w:val="es-ES"/>
        </w:rPr>
        <w:t xml:space="preserve">8. </w:t>
      </w:r>
      <w:r w:rsidRPr="00F30D66">
        <w:rPr>
          <w:rFonts w:ascii="Century" w:hAnsi="Century"/>
          <w:sz w:val="23"/>
          <w:szCs w:val="23"/>
          <w:lang w:val="es-ES"/>
        </w:rPr>
        <w:tab/>
      </w:r>
      <w:r w:rsidR="000D46B7" w:rsidRPr="00F30D66">
        <w:rPr>
          <w:rFonts w:ascii="Century" w:hAnsi="Century"/>
          <w:sz w:val="23"/>
          <w:szCs w:val="23"/>
          <w:lang w:val="es-ES"/>
        </w:rPr>
        <w:t>No coloque más de dos (2) aparatos del hogar a la misma vez. (EJEMPLOS: dos refrigeradores, dos estufas, dos fregaderos, dos calentadores, etc.) Los refrigeradores/los congeladores deben tener puertas quitadas.</w:t>
      </w:r>
    </w:p>
    <w:p w14:paraId="0E528FC4" w14:textId="02D9A59C" w:rsidR="00314A49" w:rsidRPr="00F30D66" w:rsidRDefault="00314A49" w:rsidP="000D46B7">
      <w:pPr>
        <w:ind w:left="-540" w:right="-547" w:hanging="360"/>
        <w:rPr>
          <w:rFonts w:ascii="Century" w:hAnsi="Century"/>
          <w:sz w:val="23"/>
          <w:szCs w:val="23"/>
          <w:lang w:val="es-ES"/>
        </w:rPr>
      </w:pPr>
      <w:r w:rsidRPr="00F30D66">
        <w:rPr>
          <w:rFonts w:ascii="Century" w:hAnsi="Century"/>
          <w:sz w:val="23"/>
          <w:szCs w:val="23"/>
          <w:lang w:val="es-ES"/>
        </w:rPr>
        <w:t>9.</w:t>
      </w:r>
      <w:r w:rsidRPr="00F30D66">
        <w:rPr>
          <w:rFonts w:ascii="Century" w:hAnsi="Century"/>
          <w:sz w:val="23"/>
          <w:szCs w:val="23"/>
          <w:lang w:val="es-ES"/>
        </w:rPr>
        <w:tab/>
      </w:r>
      <w:r w:rsidR="000D46B7" w:rsidRPr="00104205">
        <w:rPr>
          <w:rFonts w:ascii="Century" w:hAnsi="Century"/>
          <w:sz w:val="23"/>
          <w:szCs w:val="23"/>
          <w:lang w:val="es-ES"/>
        </w:rPr>
        <w:t>No apagar cualquier material de construcción (es decir, aislamiento; paneles de yeso, tratados o sin tratar la madera y materiales compuestos</w:t>
      </w:r>
      <w:r w:rsidR="00AD5D96">
        <w:rPr>
          <w:rFonts w:ascii="Century" w:hAnsi="Century"/>
          <w:sz w:val="23"/>
          <w:szCs w:val="23"/>
          <w:lang w:val="es-ES"/>
        </w:rPr>
        <w:t>,</w:t>
      </w:r>
      <w:r w:rsidR="000D46B7" w:rsidRPr="00104205">
        <w:rPr>
          <w:rFonts w:ascii="Century" w:hAnsi="Century"/>
          <w:sz w:val="23"/>
          <w:szCs w:val="23"/>
          <w:lang w:val="es-ES"/>
        </w:rPr>
        <w:t xml:space="preserve"> techos y canalones</w:t>
      </w:r>
      <w:r w:rsidR="00AD5D96">
        <w:rPr>
          <w:rFonts w:ascii="Century" w:hAnsi="Century"/>
          <w:sz w:val="23"/>
          <w:szCs w:val="23"/>
          <w:lang w:val="es-ES"/>
        </w:rPr>
        <w:t>,</w:t>
      </w:r>
      <w:r w:rsidR="000D46B7" w:rsidRPr="00104205">
        <w:rPr>
          <w:rFonts w:ascii="Century" w:hAnsi="Century"/>
          <w:sz w:val="23"/>
          <w:szCs w:val="23"/>
          <w:lang w:val="es-ES"/>
        </w:rPr>
        <w:t xml:space="preserve"> esgrima</w:t>
      </w:r>
      <w:r w:rsidR="00AD5D96">
        <w:rPr>
          <w:rFonts w:ascii="Century" w:hAnsi="Century"/>
          <w:sz w:val="23"/>
          <w:szCs w:val="23"/>
          <w:lang w:val="es-ES"/>
        </w:rPr>
        <w:t xml:space="preserve">, </w:t>
      </w:r>
      <w:r w:rsidR="000D46B7" w:rsidRPr="00104205">
        <w:rPr>
          <w:rFonts w:ascii="Century" w:hAnsi="Century"/>
          <w:sz w:val="23"/>
          <w:szCs w:val="23"/>
          <w:lang w:val="es-ES"/>
        </w:rPr>
        <w:t>apartadero</w:t>
      </w:r>
      <w:r w:rsidR="00AD5D96">
        <w:rPr>
          <w:rFonts w:ascii="Century" w:hAnsi="Century"/>
          <w:sz w:val="23"/>
          <w:szCs w:val="23"/>
          <w:lang w:val="es-ES"/>
        </w:rPr>
        <w:t>,</w:t>
      </w:r>
      <w:r w:rsidR="000D46B7" w:rsidRPr="00104205">
        <w:rPr>
          <w:rFonts w:ascii="Century" w:hAnsi="Century"/>
          <w:sz w:val="23"/>
          <w:szCs w:val="23"/>
          <w:lang w:val="es-ES"/>
        </w:rPr>
        <w:t xml:space="preserve"> techo, azulejos de la pared o de suelo, espárragos, vigas, tablero de yeso, cemento, bloques de cemento, paisaje maderas, paletas de madera u otros materiales de construcción.</w:t>
      </w:r>
    </w:p>
    <w:p w14:paraId="106208C2" w14:textId="72B2F6E9" w:rsidR="000D46B7" w:rsidRPr="00F30D66" w:rsidRDefault="00314A49" w:rsidP="000D46B7">
      <w:pPr>
        <w:ind w:left="-540" w:right="-547" w:hanging="360"/>
        <w:rPr>
          <w:rFonts w:ascii="Century" w:hAnsi="Century"/>
          <w:sz w:val="23"/>
          <w:szCs w:val="23"/>
          <w:lang w:val="es-ES"/>
        </w:rPr>
      </w:pPr>
      <w:r w:rsidRPr="00F30D66">
        <w:rPr>
          <w:rFonts w:ascii="Century" w:hAnsi="Century"/>
          <w:sz w:val="23"/>
          <w:szCs w:val="23"/>
          <w:lang w:val="es-ES"/>
        </w:rPr>
        <w:t xml:space="preserve">10. </w:t>
      </w:r>
      <w:r w:rsidR="000D46B7" w:rsidRPr="00F30D66">
        <w:rPr>
          <w:rFonts w:ascii="Century" w:hAnsi="Century"/>
          <w:sz w:val="23"/>
          <w:szCs w:val="23"/>
          <w:lang w:val="es-ES"/>
        </w:rPr>
        <w:t xml:space="preserve">No coloque ninguna llanta/ gomas de carros. </w:t>
      </w:r>
    </w:p>
    <w:p w14:paraId="1BF6A796" w14:textId="77777777" w:rsidR="000D46B7" w:rsidRPr="00F30D66" w:rsidRDefault="00314A49" w:rsidP="000D46B7">
      <w:pPr>
        <w:ind w:left="-540" w:right="-547" w:hanging="360"/>
        <w:rPr>
          <w:rFonts w:ascii="Century" w:hAnsi="Century"/>
          <w:sz w:val="23"/>
          <w:szCs w:val="23"/>
          <w:lang w:val="es-ES"/>
        </w:rPr>
      </w:pPr>
      <w:r w:rsidRPr="00F30D66">
        <w:rPr>
          <w:rFonts w:ascii="Century" w:hAnsi="Century"/>
          <w:sz w:val="23"/>
          <w:szCs w:val="23"/>
          <w:lang w:val="es-ES"/>
        </w:rPr>
        <w:t>11.</w:t>
      </w:r>
      <w:r w:rsidRPr="00F30D66">
        <w:rPr>
          <w:rFonts w:ascii="Century" w:hAnsi="Century"/>
          <w:sz w:val="23"/>
          <w:szCs w:val="23"/>
          <w:lang w:val="es-ES"/>
        </w:rPr>
        <w:tab/>
      </w:r>
      <w:r w:rsidR="000D46B7" w:rsidRPr="00F30D66">
        <w:rPr>
          <w:rFonts w:ascii="Century" w:hAnsi="Century"/>
          <w:sz w:val="23"/>
          <w:szCs w:val="23"/>
          <w:lang w:val="es-ES"/>
        </w:rPr>
        <w:t>No coloque hojas, ramas de árboles ni los troncos. Si usted mezcla estos materiales con otras cosas, su bulto no se recogerá.</w:t>
      </w:r>
    </w:p>
    <w:p w14:paraId="6087E64E" w14:textId="37B363C5" w:rsidR="00314A49" w:rsidRPr="00F30D66" w:rsidRDefault="00314A49" w:rsidP="000D46B7">
      <w:pPr>
        <w:ind w:left="-540" w:right="-547" w:hanging="360"/>
        <w:rPr>
          <w:rFonts w:ascii="Century" w:hAnsi="Century"/>
          <w:sz w:val="23"/>
          <w:szCs w:val="23"/>
          <w:lang w:val="es-ES"/>
        </w:rPr>
      </w:pPr>
      <w:r w:rsidRPr="00F30D66">
        <w:rPr>
          <w:rFonts w:ascii="Century" w:hAnsi="Century"/>
          <w:sz w:val="23"/>
          <w:szCs w:val="23"/>
          <w:lang w:val="es-ES"/>
        </w:rPr>
        <w:t>12.</w:t>
      </w:r>
      <w:r w:rsidRPr="00F30D66">
        <w:rPr>
          <w:rFonts w:ascii="Century" w:hAnsi="Century"/>
          <w:sz w:val="23"/>
          <w:szCs w:val="23"/>
          <w:lang w:val="es-ES"/>
        </w:rPr>
        <w:tab/>
      </w:r>
      <w:r w:rsidR="00702E6F" w:rsidRPr="00F30D66">
        <w:rPr>
          <w:rFonts w:ascii="Century" w:hAnsi="Century"/>
          <w:sz w:val="23"/>
          <w:szCs w:val="23"/>
          <w:lang w:val="es-ES"/>
        </w:rPr>
        <w:t>no ponga ningún dispositivo electrónico.  NO se recogerá la electrónica.</w:t>
      </w:r>
      <w:r w:rsidR="000D46B7" w:rsidRPr="00F30D66">
        <w:rPr>
          <w:rFonts w:ascii="Century" w:hAnsi="Century"/>
          <w:sz w:val="23"/>
          <w:szCs w:val="23"/>
          <w:lang w:val="es-ES"/>
        </w:rPr>
        <w:t xml:space="preserve"> </w:t>
      </w:r>
    </w:p>
    <w:p w14:paraId="589B1CBF" w14:textId="2B639FA8" w:rsidR="00314A49" w:rsidRPr="00F30D66" w:rsidRDefault="00314A49" w:rsidP="00CE0E04">
      <w:pPr>
        <w:ind w:left="-540" w:right="-547" w:hanging="360"/>
        <w:rPr>
          <w:rFonts w:ascii="Century" w:hAnsi="Century"/>
          <w:sz w:val="23"/>
          <w:szCs w:val="23"/>
          <w:lang w:val="es-ES"/>
        </w:rPr>
      </w:pPr>
      <w:r w:rsidRPr="00F30D66">
        <w:rPr>
          <w:rFonts w:ascii="Century" w:hAnsi="Century"/>
          <w:sz w:val="23"/>
          <w:szCs w:val="23"/>
          <w:lang w:val="es-ES"/>
        </w:rPr>
        <w:t>13</w:t>
      </w:r>
      <w:r w:rsidRPr="00240BB7">
        <w:rPr>
          <w:rFonts w:ascii="Century" w:hAnsi="Century"/>
          <w:color w:val="FF0000"/>
          <w:sz w:val="23"/>
          <w:szCs w:val="23"/>
          <w:lang w:val="es-ES"/>
        </w:rPr>
        <w:t xml:space="preserve">. </w:t>
      </w:r>
      <w:r w:rsidR="00124DBA" w:rsidRPr="00240BB7">
        <w:rPr>
          <w:rFonts w:ascii="Century" w:hAnsi="Century"/>
          <w:color w:val="FF0000"/>
          <w:sz w:val="23"/>
          <w:szCs w:val="23"/>
          <w:lang w:val="es-ES"/>
        </w:rPr>
        <w:t>no ponga los colchones o los resortes de la caja con su bulto, los colchones o los resortes de la caja no serán recogidos.</w:t>
      </w:r>
    </w:p>
    <w:p w14:paraId="3D06BA80" w14:textId="7536783D" w:rsidR="00702E6F" w:rsidRPr="00240BB7" w:rsidRDefault="00702E6F" w:rsidP="00CE0E04">
      <w:pPr>
        <w:ind w:left="-540" w:right="-547" w:hanging="360"/>
        <w:rPr>
          <w:rFonts w:ascii="Century" w:hAnsi="Century"/>
          <w:color w:val="FF0000"/>
          <w:sz w:val="23"/>
          <w:szCs w:val="23"/>
          <w:lang w:val="es-ES"/>
        </w:rPr>
      </w:pPr>
      <w:r w:rsidRPr="00F30D66">
        <w:rPr>
          <w:rFonts w:ascii="Century" w:hAnsi="Century"/>
          <w:sz w:val="23"/>
          <w:szCs w:val="23"/>
          <w:lang w:val="es-ES"/>
        </w:rPr>
        <w:t xml:space="preserve">14. </w:t>
      </w:r>
      <w:r w:rsidRPr="00240BB7">
        <w:rPr>
          <w:rFonts w:ascii="Century" w:hAnsi="Century"/>
          <w:sz w:val="23"/>
          <w:szCs w:val="23"/>
          <w:lang w:val="es-ES"/>
        </w:rPr>
        <w:t xml:space="preserve">los artículos que no son recogidos deben ser ordenados para ser desechados por el inquilino o el arrendador.  Pueden producirse infracciones por incumplimiento, incluso multas y tiempo de cárcel.  Si está en su acera se considera su propiedad.  Detenga a los infractores de "dumping" en su propiedad, ya que se le responsabilizará.  La policía de Brewster puede ser contactado según sea necesario para atrapar a los infractores en el acto.  </w:t>
      </w:r>
    </w:p>
    <w:p w14:paraId="51AAA021" w14:textId="77777777" w:rsidR="008E6C65" w:rsidRPr="00F30D66" w:rsidRDefault="008E6C65" w:rsidP="00314A49">
      <w:pPr>
        <w:spacing w:before="60"/>
        <w:ind w:left="-630" w:right="-547" w:hanging="270"/>
        <w:jc w:val="center"/>
        <w:rPr>
          <w:rFonts w:ascii="Century" w:hAnsi="Century"/>
          <w:b/>
          <w:sz w:val="20"/>
          <w:szCs w:val="20"/>
          <w:lang w:val="es-ES"/>
        </w:rPr>
      </w:pPr>
    </w:p>
    <w:p w14:paraId="19CDFC8A" w14:textId="77777777" w:rsidR="008E6C65" w:rsidRPr="00240BB7" w:rsidRDefault="00CE0E04" w:rsidP="00BF08AD">
      <w:pPr>
        <w:spacing w:before="60"/>
        <w:ind w:left="-720" w:right="-720"/>
        <w:rPr>
          <w:rFonts w:ascii="Century" w:hAnsi="Century"/>
          <w:b/>
          <w:color w:val="FF0000"/>
          <w:szCs w:val="20"/>
          <w:u w:val="single"/>
          <w:lang w:val="es-ES"/>
        </w:rPr>
      </w:pPr>
      <w:r w:rsidRPr="00240BB7">
        <w:rPr>
          <w:rFonts w:ascii="Century" w:hAnsi="Century"/>
          <w:b/>
          <w:color w:val="FF0000"/>
          <w:szCs w:val="20"/>
          <w:u w:val="single"/>
          <w:lang w:val="es-ES"/>
        </w:rPr>
        <w:t>CUALQUIER ARTÍCULO RESTRICTIVO COMO IDENTIFICADO ANTERIORMENTE QUE NO HAN PERMITIDO A SER RECOGIDO POR CÁRTER DEBE SER RETIRADO ANTES DE LAS 8PM EL DÍA DE LA RECOLECCIÓN A GRANEL. LOS INFRACTORES SERÁN MULTADOS Y CARGADOS SI ES REQUERIDO QUE LA ALDEA RETIRE LOS ARTÍCULOS.</w:t>
      </w:r>
    </w:p>
    <w:p w14:paraId="0E5DF8DA" w14:textId="77777777" w:rsidR="008E6C65" w:rsidRPr="00F30D66" w:rsidRDefault="008E6C65" w:rsidP="00BF08AD">
      <w:pPr>
        <w:spacing w:before="60"/>
        <w:ind w:left="-720" w:right="-720"/>
        <w:rPr>
          <w:rFonts w:ascii="Century" w:hAnsi="Century"/>
          <w:b/>
          <w:sz w:val="20"/>
          <w:szCs w:val="20"/>
          <w:lang w:val="es-ES"/>
        </w:rPr>
      </w:pPr>
    </w:p>
    <w:p w14:paraId="462077F2" w14:textId="7B3E755A" w:rsidR="00314A49" w:rsidRPr="00F30D66" w:rsidRDefault="00CE0E04" w:rsidP="00BF08AD">
      <w:pPr>
        <w:ind w:left="-720" w:right="-720"/>
        <w:rPr>
          <w:lang w:val="es-ES"/>
        </w:rPr>
      </w:pPr>
      <w:r w:rsidRPr="00F30D66">
        <w:rPr>
          <w:rFonts w:ascii="Century" w:hAnsi="Century"/>
          <w:b/>
          <w:szCs w:val="20"/>
          <w:lang w:val="es-ES"/>
        </w:rPr>
        <w:t>PROPIETARIOS POR FAVOR NOTIFIQUE SUS INQUILINOS DE ESTAS REGULACIONES. SI HAY VIOLACIONES DE ESTAS RESTRICCIONES, LOS DUEÑOS DE LAS PROPIEDADES SERÁN MULTADOS Y CARGADOS.</w:t>
      </w:r>
    </w:p>
    <w:sectPr w:rsidR="00314A49" w:rsidRPr="00F30D66" w:rsidSect="00124DBA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C3871"/>
    <w:multiLevelType w:val="singleLevel"/>
    <w:tmpl w:val="3967F2DF"/>
    <w:lvl w:ilvl="0">
      <w:start w:val="1"/>
      <w:numFmt w:val="decimal"/>
      <w:lvlText w:val="%1."/>
      <w:lvlJc w:val="left"/>
      <w:pPr>
        <w:tabs>
          <w:tab w:val="num" w:pos="432"/>
        </w:tabs>
        <w:ind w:left="0"/>
      </w:pPr>
      <w:rPr>
        <w:color w:val="000000"/>
      </w:rPr>
    </w:lvl>
  </w:abstractNum>
  <w:num w:numId="1" w16cid:durableId="186012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49"/>
    <w:rsid w:val="00025BB1"/>
    <w:rsid w:val="00044D14"/>
    <w:rsid w:val="000D46B7"/>
    <w:rsid w:val="000F784A"/>
    <w:rsid w:val="00104205"/>
    <w:rsid w:val="00124DBA"/>
    <w:rsid w:val="001D09A1"/>
    <w:rsid w:val="00240BB7"/>
    <w:rsid w:val="002E4A75"/>
    <w:rsid w:val="00314A49"/>
    <w:rsid w:val="00385093"/>
    <w:rsid w:val="003972DB"/>
    <w:rsid w:val="003E3379"/>
    <w:rsid w:val="004D0639"/>
    <w:rsid w:val="00520853"/>
    <w:rsid w:val="00545C59"/>
    <w:rsid w:val="00576E7E"/>
    <w:rsid w:val="005C0C72"/>
    <w:rsid w:val="006E0E49"/>
    <w:rsid w:val="007020F7"/>
    <w:rsid w:val="00702E6F"/>
    <w:rsid w:val="007F5AF7"/>
    <w:rsid w:val="008227F4"/>
    <w:rsid w:val="00874CA4"/>
    <w:rsid w:val="008E6C65"/>
    <w:rsid w:val="008F088C"/>
    <w:rsid w:val="009A663B"/>
    <w:rsid w:val="00A87B02"/>
    <w:rsid w:val="00AD5D96"/>
    <w:rsid w:val="00B6279D"/>
    <w:rsid w:val="00B820BD"/>
    <w:rsid w:val="00B95F19"/>
    <w:rsid w:val="00BF08AD"/>
    <w:rsid w:val="00C12F2A"/>
    <w:rsid w:val="00C156D2"/>
    <w:rsid w:val="00C21179"/>
    <w:rsid w:val="00C465CA"/>
    <w:rsid w:val="00CE0E04"/>
    <w:rsid w:val="00D340B0"/>
    <w:rsid w:val="00E50420"/>
    <w:rsid w:val="00EB18A0"/>
    <w:rsid w:val="00F05D3E"/>
    <w:rsid w:val="00F30D66"/>
    <w:rsid w:val="00F7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C2B265"/>
  <w15:docId w15:val="{0FDD13C3-CBC8-451A-90E6-4F90CA40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314A49"/>
    <w:pPr>
      <w:spacing w:before="252"/>
      <w:ind w:left="720" w:right="216" w:hanging="432"/>
    </w:pPr>
  </w:style>
  <w:style w:type="paragraph" w:styleId="Title">
    <w:name w:val="Title"/>
    <w:basedOn w:val="Normal"/>
    <w:next w:val="Normal"/>
    <w:link w:val="TitleChar"/>
    <w:qFormat/>
    <w:rsid w:val="00314A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14A4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05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784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784A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90CD3-DD40-456D-A1C1-90D5034A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1023</Words>
  <Characters>5171</Characters>
  <Application>Microsoft Office Word</Application>
  <DocSecurity>0</DocSecurity>
  <Lines>101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Hansen</dc:creator>
  <cp:lastModifiedBy>Michelle Diebold</cp:lastModifiedBy>
  <cp:revision>3</cp:revision>
  <cp:lastPrinted>2024-02-26T14:07:00Z</cp:lastPrinted>
  <dcterms:created xsi:type="dcterms:W3CDTF">2025-03-27T19:39:00Z</dcterms:created>
  <dcterms:modified xsi:type="dcterms:W3CDTF">2025-03-27T19:39:00Z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e37cbde3d94250fefa4acdd2ffb93c2183b29857234d07059ffa48281fc9745c</vt:lpwstr>
  </property>
</Properties>
</file>